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BEA" w:rsidRPr="009724D9" w:rsidRDefault="00A63BEA" w:rsidP="00A63BEA">
      <w:pPr>
        <w:rPr>
          <w:sz w:val="24"/>
          <w:szCs w:val="24"/>
        </w:rPr>
      </w:pPr>
      <w:r w:rsidRPr="009724D9">
        <w:rPr>
          <w:sz w:val="24"/>
          <w:szCs w:val="24"/>
        </w:rPr>
        <w:t xml:space="preserve">Milé </w:t>
      </w:r>
      <w:proofErr w:type="spellStart"/>
      <w:r w:rsidRPr="009724D9">
        <w:rPr>
          <w:sz w:val="24"/>
          <w:szCs w:val="24"/>
        </w:rPr>
        <w:t>deťuše</w:t>
      </w:r>
      <w:proofErr w:type="spellEnd"/>
      <w:r w:rsidRPr="009724D9">
        <w:rPr>
          <w:sz w:val="24"/>
          <w:szCs w:val="24"/>
        </w:rPr>
        <w:t xml:space="preserve">, viem, že ťažko sa opakuje na diaľku, ale skúste si vypracovať tieto úlohy. Ak budete mať nejaký problém, stačí sa pozrieť do zošita hudobnej náuky. Ten vám pomôže. Úlohy </w:t>
      </w:r>
      <w:r w:rsidRPr="009724D9">
        <w:rPr>
          <w:b/>
          <w:sz w:val="24"/>
          <w:szCs w:val="24"/>
        </w:rPr>
        <w:t>nemusíte</w:t>
      </w:r>
      <w:r w:rsidRPr="009724D9">
        <w:rPr>
          <w:sz w:val="24"/>
          <w:szCs w:val="24"/>
        </w:rPr>
        <w:t xml:space="preserve"> vypracovať počas jedného dňa.</w:t>
      </w:r>
      <w:r w:rsidR="009724D9">
        <w:rPr>
          <w:sz w:val="24"/>
          <w:szCs w:val="24"/>
        </w:rPr>
        <w:t xml:space="preserve"> Vypracujte si iba tie, ktoré chcete.</w:t>
      </w:r>
      <w:r w:rsidRPr="009724D9">
        <w:rPr>
          <w:sz w:val="24"/>
          <w:szCs w:val="24"/>
        </w:rPr>
        <w:t xml:space="preserve"> Dúfam, že sa skoro  stretneme. Teším sa na vás. M.T.</w:t>
      </w:r>
    </w:p>
    <w:p w:rsidR="00A63BEA" w:rsidRDefault="002224F5" w:rsidP="00A63BEA">
      <w:pPr>
        <w:ind w:left="644"/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929005</wp:posOffset>
            </wp:positionV>
            <wp:extent cx="5667375" cy="1343025"/>
            <wp:effectExtent l="19050" t="0" r="9525" b="0"/>
            <wp:wrapSquare wrapText="bothSides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0A7" w:rsidRPr="00944A93" w:rsidRDefault="00EA0D40" w:rsidP="005D13FA">
      <w:pPr>
        <w:numPr>
          <w:ilvl w:val="0"/>
          <w:numId w:val="1"/>
        </w:numPr>
        <w:rPr>
          <w:sz w:val="24"/>
          <w:szCs w:val="24"/>
        </w:rPr>
      </w:pPr>
      <w:r w:rsidRPr="00944A93">
        <w:rPr>
          <w:sz w:val="24"/>
          <w:szCs w:val="24"/>
        </w:rPr>
        <w:t>Čiarou spoj správne pomenovania nôt:</w:t>
      </w:r>
    </w:p>
    <w:p w:rsidR="00EA0D40" w:rsidRPr="009724D9" w:rsidRDefault="00EA0D40">
      <w:pPr>
        <w:rPr>
          <w:sz w:val="72"/>
          <w:szCs w:val="72"/>
          <w:vertAlign w:val="superscript"/>
        </w:rPr>
      </w:pPr>
      <w:r w:rsidRPr="009724D9">
        <w:rPr>
          <w:sz w:val="72"/>
          <w:szCs w:val="72"/>
        </w:rPr>
        <w:t>c</w:t>
      </w:r>
      <w:r w:rsidRPr="009724D9">
        <w:rPr>
          <w:sz w:val="72"/>
          <w:szCs w:val="72"/>
          <w:vertAlign w:val="superscript"/>
        </w:rPr>
        <w:t>2</w:t>
      </w:r>
      <w:r w:rsidR="009724D9">
        <w:rPr>
          <w:sz w:val="72"/>
          <w:szCs w:val="72"/>
        </w:rPr>
        <w:t xml:space="preserve"> </w:t>
      </w:r>
      <w:r w:rsidRPr="009724D9">
        <w:rPr>
          <w:sz w:val="72"/>
          <w:szCs w:val="72"/>
        </w:rPr>
        <w:t xml:space="preserve"> d</w:t>
      </w:r>
      <w:r w:rsidRPr="009724D9">
        <w:rPr>
          <w:sz w:val="72"/>
          <w:szCs w:val="72"/>
          <w:vertAlign w:val="superscript"/>
        </w:rPr>
        <w:t>1</w:t>
      </w:r>
      <w:r w:rsidR="009724D9">
        <w:rPr>
          <w:sz w:val="72"/>
          <w:szCs w:val="72"/>
        </w:rPr>
        <w:t xml:space="preserve">  </w:t>
      </w:r>
      <w:r w:rsidRPr="009724D9">
        <w:rPr>
          <w:sz w:val="72"/>
          <w:szCs w:val="72"/>
        </w:rPr>
        <w:t>g</w:t>
      </w:r>
      <w:r w:rsidRPr="009724D9">
        <w:rPr>
          <w:sz w:val="72"/>
          <w:szCs w:val="72"/>
          <w:vertAlign w:val="superscript"/>
        </w:rPr>
        <w:t>1</w:t>
      </w:r>
      <w:r w:rsidR="009724D9">
        <w:rPr>
          <w:sz w:val="72"/>
          <w:szCs w:val="72"/>
        </w:rPr>
        <w:t xml:space="preserve"> </w:t>
      </w:r>
      <w:r w:rsidRPr="009724D9">
        <w:rPr>
          <w:sz w:val="72"/>
          <w:szCs w:val="72"/>
        </w:rPr>
        <w:t xml:space="preserve"> e</w:t>
      </w:r>
      <w:r w:rsidRPr="009724D9">
        <w:rPr>
          <w:sz w:val="72"/>
          <w:szCs w:val="72"/>
          <w:vertAlign w:val="superscript"/>
        </w:rPr>
        <w:t>1</w:t>
      </w:r>
      <w:r w:rsidR="009724D9">
        <w:rPr>
          <w:sz w:val="72"/>
          <w:szCs w:val="72"/>
        </w:rPr>
        <w:t xml:space="preserve"> </w:t>
      </w:r>
      <w:r w:rsidRPr="009724D9">
        <w:rPr>
          <w:sz w:val="72"/>
          <w:szCs w:val="72"/>
        </w:rPr>
        <w:t xml:space="preserve"> h</w:t>
      </w:r>
      <w:r w:rsidRPr="009724D9">
        <w:rPr>
          <w:sz w:val="72"/>
          <w:szCs w:val="72"/>
          <w:vertAlign w:val="superscript"/>
        </w:rPr>
        <w:t>1</w:t>
      </w:r>
      <w:r w:rsidR="009724D9">
        <w:rPr>
          <w:sz w:val="72"/>
          <w:szCs w:val="72"/>
        </w:rPr>
        <w:t xml:space="preserve"> </w:t>
      </w:r>
      <w:r w:rsidRPr="009724D9">
        <w:rPr>
          <w:sz w:val="72"/>
          <w:szCs w:val="72"/>
        </w:rPr>
        <w:t xml:space="preserve"> c</w:t>
      </w:r>
      <w:r w:rsidRPr="009724D9">
        <w:rPr>
          <w:sz w:val="72"/>
          <w:szCs w:val="72"/>
          <w:vertAlign w:val="superscript"/>
        </w:rPr>
        <w:t>1</w:t>
      </w:r>
      <w:r w:rsidR="009724D9">
        <w:rPr>
          <w:sz w:val="72"/>
          <w:szCs w:val="72"/>
        </w:rPr>
        <w:t xml:space="preserve"> </w:t>
      </w:r>
      <w:r w:rsidRPr="009724D9">
        <w:rPr>
          <w:sz w:val="72"/>
          <w:szCs w:val="72"/>
        </w:rPr>
        <w:t xml:space="preserve"> f</w:t>
      </w:r>
      <w:r w:rsidRPr="009724D9">
        <w:rPr>
          <w:sz w:val="72"/>
          <w:szCs w:val="72"/>
          <w:vertAlign w:val="superscript"/>
        </w:rPr>
        <w:t>1</w:t>
      </w:r>
      <w:r w:rsidR="009724D9">
        <w:rPr>
          <w:sz w:val="72"/>
          <w:szCs w:val="72"/>
        </w:rPr>
        <w:t xml:space="preserve"> </w:t>
      </w:r>
      <w:r w:rsidRPr="009724D9">
        <w:rPr>
          <w:sz w:val="72"/>
          <w:szCs w:val="72"/>
        </w:rPr>
        <w:t xml:space="preserve"> a</w:t>
      </w:r>
      <w:r w:rsidRPr="009724D9">
        <w:rPr>
          <w:sz w:val="72"/>
          <w:szCs w:val="72"/>
          <w:vertAlign w:val="superscript"/>
        </w:rPr>
        <w:t>1</w:t>
      </w:r>
    </w:p>
    <w:p w:rsidR="00EA0D40" w:rsidRPr="00944A93" w:rsidRDefault="00EA0D40">
      <w:pPr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9724D9" w:rsidRDefault="009724D9" w:rsidP="009724D9">
      <w:pPr>
        <w:ind w:left="644"/>
        <w:rPr>
          <w:sz w:val="24"/>
          <w:szCs w:val="24"/>
        </w:rPr>
      </w:pPr>
    </w:p>
    <w:p w:rsidR="00EA0D40" w:rsidRPr="009724D9" w:rsidRDefault="005D13FA" w:rsidP="009724D9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9724D9">
        <w:rPr>
          <w:sz w:val="24"/>
          <w:szCs w:val="24"/>
        </w:rPr>
        <w:t>Do bránky, označenej písmenom L, namaľuj dráhy loptičiek, na ktorých sú napísané mená nôt na linajkách ( čiarach). Do bránky s písmenom M budú lietať</w:t>
      </w:r>
      <w:r w:rsidR="00B11ABE" w:rsidRPr="009724D9">
        <w:rPr>
          <w:sz w:val="24"/>
          <w:szCs w:val="24"/>
        </w:rPr>
        <w:t xml:space="preserve"> loptičky s menami nô</w:t>
      </w:r>
      <w:r w:rsidR="009B4EB0" w:rsidRPr="009724D9">
        <w:rPr>
          <w:sz w:val="24"/>
          <w:szCs w:val="24"/>
        </w:rPr>
        <w:t>t v medzerách. Ktoré mužstvo vyhralo?</w:t>
      </w:r>
    </w:p>
    <w:p w:rsidR="00EA0D40" w:rsidRPr="00944A93" w:rsidRDefault="002224F5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82550</wp:posOffset>
            </wp:positionV>
            <wp:extent cx="6886575" cy="4457700"/>
            <wp:effectExtent l="19050" t="0" r="9525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D40" w:rsidRPr="00944A93" w:rsidRDefault="00EA0D40">
      <w:pPr>
        <w:rPr>
          <w:sz w:val="24"/>
          <w:szCs w:val="24"/>
        </w:rPr>
      </w:pPr>
    </w:p>
    <w:p w:rsidR="00953DF1" w:rsidRPr="00944A93" w:rsidRDefault="00953DF1">
      <w:pPr>
        <w:rPr>
          <w:sz w:val="24"/>
          <w:szCs w:val="24"/>
        </w:rPr>
      </w:pPr>
    </w:p>
    <w:p w:rsidR="009724D9" w:rsidRDefault="009724D9" w:rsidP="009724D9">
      <w:pPr>
        <w:rPr>
          <w:sz w:val="24"/>
          <w:szCs w:val="24"/>
        </w:rPr>
      </w:pPr>
    </w:p>
    <w:p w:rsidR="009724D9" w:rsidRDefault="009724D9" w:rsidP="009724D9">
      <w:pPr>
        <w:rPr>
          <w:sz w:val="24"/>
          <w:szCs w:val="24"/>
        </w:rPr>
      </w:pPr>
    </w:p>
    <w:p w:rsidR="009724D9" w:rsidRDefault="009724D9" w:rsidP="009724D9">
      <w:pPr>
        <w:rPr>
          <w:sz w:val="24"/>
          <w:szCs w:val="24"/>
        </w:rPr>
      </w:pPr>
    </w:p>
    <w:p w:rsidR="009724D9" w:rsidRDefault="009724D9" w:rsidP="009724D9">
      <w:pPr>
        <w:rPr>
          <w:sz w:val="24"/>
          <w:szCs w:val="24"/>
        </w:rPr>
      </w:pPr>
    </w:p>
    <w:p w:rsidR="009724D9" w:rsidRDefault="009724D9" w:rsidP="009724D9">
      <w:pPr>
        <w:rPr>
          <w:sz w:val="24"/>
          <w:szCs w:val="24"/>
        </w:rPr>
      </w:pPr>
    </w:p>
    <w:p w:rsidR="009724D9" w:rsidRDefault="009724D9" w:rsidP="009724D9">
      <w:pPr>
        <w:rPr>
          <w:sz w:val="24"/>
          <w:szCs w:val="24"/>
        </w:rPr>
      </w:pPr>
    </w:p>
    <w:p w:rsidR="009724D9" w:rsidRDefault="009724D9" w:rsidP="009724D9">
      <w:pPr>
        <w:rPr>
          <w:sz w:val="24"/>
          <w:szCs w:val="24"/>
        </w:rPr>
      </w:pPr>
    </w:p>
    <w:p w:rsidR="00953DF1" w:rsidRPr="009724D9" w:rsidRDefault="00953DF1" w:rsidP="009724D9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9724D9">
        <w:rPr>
          <w:sz w:val="24"/>
          <w:szCs w:val="24"/>
        </w:rPr>
        <w:t>Doplň noty o </w:t>
      </w:r>
      <w:r w:rsidR="008E461F" w:rsidRPr="009724D9">
        <w:rPr>
          <w:sz w:val="24"/>
          <w:szCs w:val="24"/>
        </w:rPr>
        <w:t xml:space="preserve">udané číslo vyššie alebo nižšie (znamienko + znamená rátať do hora, znamienko – do </w:t>
      </w:r>
      <w:proofErr w:type="spellStart"/>
      <w:r w:rsidR="008E461F" w:rsidRPr="009724D9">
        <w:rPr>
          <w:sz w:val="24"/>
          <w:szCs w:val="24"/>
        </w:rPr>
        <w:t>dola</w:t>
      </w:r>
      <w:proofErr w:type="spellEnd"/>
      <w:r w:rsidR="008E461F" w:rsidRPr="009724D9">
        <w:rPr>
          <w:sz w:val="24"/>
          <w:szCs w:val="24"/>
        </w:rPr>
        <w:t>).</w:t>
      </w:r>
      <w:r w:rsidRPr="009724D9">
        <w:rPr>
          <w:sz w:val="24"/>
          <w:szCs w:val="24"/>
        </w:rPr>
        <w:t xml:space="preserve">  Na začiatku môžeš použiť pomocné bodky. Ak vieš, skús to bez nich. </w:t>
      </w:r>
    </w:p>
    <w:p w:rsidR="00953DF1" w:rsidRPr="00944A93" w:rsidRDefault="002224F5" w:rsidP="00953DF1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198120</wp:posOffset>
            </wp:positionV>
            <wp:extent cx="5562600" cy="2209800"/>
            <wp:effectExtent l="19050" t="0" r="0" b="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654" w:rsidRPr="002D7654" w:rsidRDefault="002D7654" w:rsidP="009724D9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2D7654">
        <w:rPr>
          <w:sz w:val="24"/>
          <w:szCs w:val="24"/>
        </w:rPr>
        <w:t>Napíš ktoré noty  chýbajú  medzi dvoma napísanými notami</w:t>
      </w:r>
    </w:p>
    <w:p w:rsidR="00953DF1" w:rsidRDefault="002D7654" w:rsidP="00953DF1">
      <w:pPr>
        <w:rPr>
          <w:sz w:val="24"/>
          <w:szCs w:val="24"/>
        </w:rPr>
      </w:pPr>
      <w:r w:rsidRPr="002D7654">
        <w:rPr>
          <w:noProof/>
          <w:sz w:val="24"/>
          <w:szCs w:val="24"/>
          <w:lang w:eastAsia="sk-SK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155575</wp:posOffset>
            </wp:positionV>
            <wp:extent cx="5676900" cy="800100"/>
            <wp:effectExtent l="19050" t="0" r="0" b="0"/>
            <wp:wrapSquare wrapText="bothSides"/>
            <wp:docPr id="1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654" w:rsidRDefault="002D7654" w:rsidP="00953DF1">
      <w:pPr>
        <w:rPr>
          <w:sz w:val="24"/>
          <w:szCs w:val="24"/>
        </w:rPr>
      </w:pPr>
    </w:p>
    <w:p w:rsidR="002D7654" w:rsidRDefault="002D7654" w:rsidP="00953DF1">
      <w:pPr>
        <w:rPr>
          <w:sz w:val="24"/>
          <w:szCs w:val="24"/>
        </w:rPr>
      </w:pPr>
    </w:p>
    <w:p w:rsidR="002D7654" w:rsidRDefault="002D7654" w:rsidP="00953DF1">
      <w:pPr>
        <w:rPr>
          <w:sz w:val="24"/>
          <w:szCs w:val="24"/>
        </w:rPr>
      </w:pPr>
    </w:p>
    <w:p w:rsidR="002D7654" w:rsidRPr="00944A93" w:rsidRDefault="002D7654" w:rsidP="00953DF1">
      <w:pPr>
        <w:rPr>
          <w:sz w:val="24"/>
          <w:szCs w:val="24"/>
        </w:rPr>
      </w:pPr>
    </w:p>
    <w:p w:rsidR="00590306" w:rsidRDefault="00590306" w:rsidP="002D7654">
      <w:pPr>
        <w:rPr>
          <w:sz w:val="24"/>
          <w:szCs w:val="24"/>
        </w:rPr>
      </w:pPr>
    </w:p>
    <w:p w:rsidR="00590306" w:rsidRDefault="00590306" w:rsidP="002D7654">
      <w:pPr>
        <w:rPr>
          <w:sz w:val="24"/>
          <w:szCs w:val="24"/>
        </w:rPr>
      </w:pPr>
    </w:p>
    <w:p w:rsidR="00590306" w:rsidRDefault="00590306" w:rsidP="002D7654">
      <w:pPr>
        <w:rPr>
          <w:sz w:val="24"/>
          <w:szCs w:val="24"/>
        </w:rPr>
      </w:pPr>
    </w:p>
    <w:p w:rsidR="00590306" w:rsidRDefault="00590306" w:rsidP="002D7654">
      <w:pPr>
        <w:rPr>
          <w:sz w:val="24"/>
          <w:szCs w:val="24"/>
        </w:rPr>
      </w:pPr>
    </w:p>
    <w:p w:rsidR="00590306" w:rsidRDefault="00590306" w:rsidP="002D7654">
      <w:pPr>
        <w:rPr>
          <w:sz w:val="24"/>
          <w:szCs w:val="24"/>
        </w:rPr>
      </w:pPr>
    </w:p>
    <w:p w:rsidR="00590306" w:rsidRDefault="00590306" w:rsidP="002D7654">
      <w:pPr>
        <w:rPr>
          <w:sz w:val="24"/>
          <w:szCs w:val="24"/>
        </w:rPr>
      </w:pPr>
    </w:p>
    <w:p w:rsidR="005460BA" w:rsidRPr="009724D9" w:rsidRDefault="00944A93" w:rsidP="009724D9">
      <w:pPr>
        <w:pStyle w:val="Odsekzoznamu"/>
        <w:numPr>
          <w:ilvl w:val="0"/>
          <w:numId w:val="1"/>
        </w:numPr>
        <w:rPr>
          <w:sz w:val="24"/>
          <w:szCs w:val="24"/>
        </w:rPr>
      </w:pPr>
      <w:r w:rsidRPr="009724D9">
        <w:rPr>
          <w:sz w:val="24"/>
          <w:szCs w:val="24"/>
        </w:rPr>
        <w:lastRenderedPageBreak/>
        <w:t>Urči notu, ktorá sa píše na linajke ( čiare) alebo v medzere napísanej na zvončeku. Od zvončeka namaľuj špagátik k rukám panáčika, u ktorého je meno noty napísané, Notu napíš do notovej osnovy pod zvonček a nezabudni husľový kľúč.</w:t>
      </w:r>
    </w:p>
    <w:p w:rsidR="00944A93" w:rsidRDefault="002224F5" w:rsidP="00944A93">
      <w:pPr>
        <w:ind w:left="720"/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170180</wp:posOffset>
            </wp:positionV>
            <wp:extent cx="5753100" cy="7305675"/>
            <wp:effectExtent l="19050" t="0" r="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A93" w:rsidRDefault="00944A93" w:rsidP="00944A93">
      <w:pPr>
        <w:ind w:left="720"/>
        <w:rPr>
          <w:sz w:val="24"/>
          <w:szCs w:val="24"/>
        </w:rPr>
      </w:pPr>
    </w:p>
    <w:p w:rsidR="002D7654" w:rsidRDefault="002D7654" w:rsidP="004471A0">
      <w:pPr>
        <w:rPr>
          <w:sz w:val="24"/>
          <w:szCs w:val="24"/>
        </w:rPr>
      </w:pPr>
    </w:p>
    <w:p w:rsidR="00944A93" w:rsidRDefault="00C82581" w:rsidP="004471A0">
      <w:pPr>
        <w:rPr>
          <w:sz w:val="24"/>
          <w:szCs w:val="24"/>
        </w:rPr>
      </w:pPr>
      <w:r>
        <w:rPr>
          <w:sz w:val="24"/>
          <w:szCs w:val="24"/>
        </w:rPr>
        <w:t xml:space="preserve">Vyfarbi </w:t>
      </w:r>
      <w:r w:rsidR="004471A0">
        <w:rPr>
          <w:sz w:val="24"/>
          <w:szCs w:val="24"/>
        </w:rPr>
        <w:t xml:space="preserve">hrad podľa návodu: Kocky s notou </w:t>
      </w:r>
      <w:r w:rsidR="004471A0" w:rsidRPr="004471A0">
        <w:rPr>
          <w:b/>
          <w:sz w:val="24"/>
          <w:szCs w:val="24"/>
        </w:rPr>
        <w:t>c – červené</w:t>
      </w:r>
      <w:r w:rsidR="004471A0">
        <w:rPr>
          <w:sz w:val="24"/>
          <w:szCs w:val="24"/>
        </w:rPr>
        <w:t xml:space="preserve">, s notou  </w:t>
      </w:r>
      <w:r w:rsidR="004471A0" w:rsidRPr="004471A0">
        <w:rPr>
          <w:b/>
          <w:sz w:val="24"/>
          <w:szCs w:val="24"/>
        </w:rPr>
        <w:t>d – zelené</w:t>
      </w:r>
      <w:r w:rsidR="004471A0">
        <w:rPr>
          <w:sz w:val="24"/>
          <w:szCs w:val="24"/>
        </w:rPr>
        <w:t xml:space="preserve">, s notou </w:t>
      </w:r>
      <w:r w:rsidR="004471A0" w:rsidRPr="004471A0">
        <w:rPr>
          <w:b/>
          <w:sz w:val="24"/>
          <w:szCs w:val="24"/>
        </w:rPr>
        <w:t>e – modré</w:t>
      </w:r>
      <w:r w:rsidR="004471A0">
        <w:rPr>
          <w:sz w:val="24"/>
          <w:szCs w:val="24"/>
        </w:rPr>
        <w:t xml:space="preserve">, s notou </w:t>
      </w:r>
      <w:r w:rsidR="004471A0" w:rsidRPr="004471A0">
        <w:rPr>
          <w:b/>
          <w:sz w:val="24"/>
          <w:szCs w:val="24"/>
        </w:rPr>
        <w:t>f – žlté</w:t>
      </w:r>
      <w:r w:rsidR="004471A0">
        <w:rPr>
          <w:sz w:val="24"/>
          <w:szCs w:val="24"/>
        </w:rPr>
        <w:t xml:space="preserve"> a s notou </w:t>
      </w:r>
      <w:r w:rsidR="004471A0" w:rsidRPr="004471A0">
        <w:rPr>
          <w:b/>
          <w:sz w:val="24"/>
          <w:szCs w:val="24"/>
        </w:rPr>
        <w:t xml:space="preserve">g </w:t>
      </w:r>
      <w:r w:rsidR="004471A0">
        <w:rPr>
          <w:b/>
          <w:sz w:val="24"/>
          <w:szCs w:val="24"/>
        </w:rPr>
        <w:t>–</w:t>
      </w:r>
      <w:r w:rsidR="004471A0" w:rsidRPr="004471A0">
        <w:rPr>
          <w:b/>
          <w:sz w:val="24"/>
          <w:szCs w:val="24"/>
        </w:rPr>
        <w:t xml:space="preserve"> hnedé</w:t>
      </w:r>
      <w:r w:rsidR="004471A0">
        <w:rPr>
          <w:b/>
          <w:sz w:val="24"/>
          <w:szCs w:val="24"/>
        </w:rPr>
        <w:t>.</w:t>
      </w:r>
    </w:p>
    <w:p w:rsidR="004471A0" w:rsidRDefault="004471A0" w:rsidP="004471A0">
      <w:pPr>
        <w:ind w:left="1080"/>
        <w:rPr>
          <w:sz w:val="24"/>
          <w:szCs w:val="24"/>
        </w:rPr>
      </w:pPr>
    </w:p>
    <w:p w:rsidR="00944A93" w:rsidRDefault="002224F5" w:rsidP="00944A93">
      <w:pPr>
        <w:ind w:left="720"/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157480</wp:posOffset>
            </wp:positionV>
            <wp:extent cx="5753100" cy="5429250"/>
            <wp:effectExtent l="19050" t="0" r="0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A93" w:rsidRDefault="00944A93" w:rsidP="00944A93">
      <w:pPr>
        <w:ind w:left="720"/>
        <w:rPr>
          <w:sz w:val="24"/>
          <w:szCs w:val="24"/>
        </w:rPr>
      </w:pPr>
    </w:p>
    <w:p w:rsidR="004471A0" w:rsidRDefault="004471A0" w:rsidP="00944A93">
      <w:pPr>
        <w:ind w:left="720"/>
        <w:rPr>
          <w:sz w:val="24"/>
          <w:szCs w:val="24"/>
        </w:rPr>
      </w:pPr>
    </w:p>
    <w:p w:rsidR="004471A0" w:rsidRDefault="004471A0" w:rsidP="00944A93">
      <w:pPr>
        <w:ind w:left="720"/>
        <w:rPr>
          <w:sz w:val="24"/>
          <w:szCs w:val="24"/>
        </w:rPr>
      </w:pPr>
    </w:p>
    <w:p w:rsidR="004471A0" w:rsidRDefault="004471A0" w:rsidP="00944A93">
      <w:pPr>
        <w:ind w:left="720"/>
        <w:rPr>
          <w:sz w:val="24"/>
          <w:szCs w:val="24"/>
        </w:rPr>
      </w:pPr>
    </w:p>
    <w:p w:rsidR="008B3886" w:rsidRDefault="008B3886" w:rsidP="00944A93">
      <w:pPr>
        <w:ind w:left="720"/>
        <w:rPr>
          <w:sz w:val="24"/>
          <w:szCs w:val="24"/>
        </w:rPr>
      </w:pPr>
    </w:p>
    <w:p w:rsidR="008B3886" w:rsidRDefault="008B3886" w:rsidP="00944A93">
      <w:pPr>
        <w:ind w:left="720"/>
        <w:rPr>
          <w:sz w:val="24"/>
          <w:szCs w:val="24"/>
        </w:rPr>
      </w:pPr>
    </w:p>
    <w:p w:rsidR="008B3886" w:rsidRDefault="008B3886" w:rsidP="00944A93">
      <w:pPr>
        <w:ind w:left="720"/>
        <w:rPr>
          <w:b/>
          <w:sz w:val="24"/>
          <w:szCs w:val="24"/>
        </w:rPr>
      </w:pPr>
      <w:r>
        <w:rPr>
          <w:sz w:val="24"/>
          <w:szCs w:val="24"/>
        </w:rPr>
        <w:t xml:space="preserve">Autíčka musia veľmi dobre mieriť, aby zašli do správnej brány svojej garáže a nenabúrali. Nakresli im dráhu a všetky vyfarbi. </w:t>
      </w:r>
      <w:r w:rsidRPr="004471A0">
        <w:rPr>
          <w:b/>
          <w:sz w:val="24"/>
          <w:szCs w:val="24"/>
        </w:rPr>
        <w:t>c – červené</w:t>
      </w:r>
      <w:r>
        <w:rPr>
          <w:sz w:val="24"/>
          <w:szCs w:val="24"/>
        </w:rPr>
        <w:t xml:space="preserve">, s notou  </w:t>
      </w:r>
      <w:r w:rsidRPr="004471A0">
        <w:rPr>
          <w:b/>
          <w:sz w:val="24"/>
          <w:szCs w:val="24"/>
        </w:rPr>
        <w:t>d – zelené</w:t>
      </w:r>
      <w:r>
        <w:rPr>
          <w:sz w:val="24"/>
          <w:szCs w:val="24"/>
        </w:rPr>
        <w:t xml:space="preserve">, s notou </w:t>
      </w:r>
      <w:r w:rsidRPr="004471A0">
        <w:rPr>
          <w:b/>
          <w:sz w:val="24"/>
          <w:szCs w:val="24"/>
        </w:rPr>
        <w:t>e – modré</w:t>
      </w:r>
      <w:r>
        <w:rPr>
          <w:sz w:val="24"/>
          <w:szCs w:val="24"/>
        </w:rPr>
        <w:t xml:space="preserve">, s notou </w:t>
      </w:r>
      <w:r w:rsidRPr="004471A0">
        <w:rPr>
          <w:b/>
          <w:sz w:val="24"/>
          <w:szCs w:val="24"/>
        </w:rPr>
        <w:t>f – žlté</w:t>
      </w:r>
      <w:r>
        <w:rPr>
          <w:sz w:val="24"/>
          <w:szCs w:val="24"/>
        </w:rPr>
        <w:t xml:space="preserve"> a s notou </w:t>
      </w:r>
      <w:r w:rsidRPr="004471A0">
        <w:rPr>
          <w:b/>
          <w:sz w:val="24"/>
          <w:szCs w:val="24"/>
        </w:rPr>
        <w:t xml:space="preserve">g </w:t>
      </w:r>
      <w:r>
        <w:rPr>
          <w:b/>
          <w:sz w:val="24"/>
          <w:szCs w:val="24"/>
        </w:rPr>
        <w:t>–</w:t>
      </w:r>
      <w:r w:rsidRPr="004471A0">
        <w:rPr>
          <w:b/>
          <w:sz w:val="24"/>
          <w:szCs w:val="24"/>
        </w:rPr>
        <w:t xml:space="preserve"> hnedé</w:t>
      </w:r>
    </w:p>
    <w:p w:rsidR="00EE6EBC" w:rsidRPr="00944A93" w:rsidRDefault="002224F5" w:rsidP="00590306">
      <w:pPr>
        <w:ind w:left="720"/>
        <w:rPr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469900</wp:posOffset>
            </wp:positionV>
            <wp:extent cx="5762625" cy="7543800"/>
            <wp:effectExtent l="19050" t="0" r="9525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E6EBC" w:rsidRPr="00944A93" w:rsidSect="00926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D60F52"/>
    <w:multiLevelType w:val="hybridMultilevel"/>
    <w:tmpl w:val="7C18345A"/>
    <w:lvl w:ilvl="0" w:tplc="84E486E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A26E6"/>
    <w:multiLevelType w:val="hybridMultilevel"/>
    <w:tmpl w:val="42E48AFA"/>
    <w:lvl w:ilvl="0" w:tplc="16866600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084D57"/>
    <w:multiLevelType w:val="hybridMultilevel"/>
    <w:tmpl w:val="2D0235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290A15"/>
    <w:multiLevelType w:val="hybridMultilevel"/>
    <w:tmpl w:val="AEE2906E"/>
    <w:lvl w:ilvl="0" w:tplc="CD4092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E7E07EC"/>
    <w:multiLevelType w:val="hybridMultilevel"/>
    <w:tmpl w:val="DDBAD5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0D40"/>
    <w:rsid w:val="00036817"/>
    <w:rsid w:val="002224F5"/>
    <w:rsid w:val="002D7654"/>
    <w:rsid w:val="004471A0"/>
    <w:rsid w:val="00454B2B"/>
    <w:rsid w:val="004C75E9"/>
    <w:rsid w:val="005460BA"/>
    <w:rsid w:val="00590306"/>
    <w:rsid w:val="005D13FA"/>
    <w:rsid w:val="006A2851"/>
    <w:rsid w:val="006C28B9"/>
    <w:rsid w:val="007E1996"/>
    <w:rsid w:val="008B3886"/>
    <w:rsid w:val="008E461F"/>
    <w:rsid w:val="00906F23"/>
    <w:rsid w:val="009260A7"/>
    <w:rsid w:val="00944A93"/>
    <w:rsid w:val="00953DF1"/>
    <w:rsid w:val="009724D9"/>
    <w:rsid w:val="009B4EB0"/>
    <w:rsid w:val="009D1A2C"/>
    <w:rsid w:val="00A63BEA"/>
    <w:rsid w:val="00B11ABE"/>
    <w:rsid w:val="00B143D7"/>
    <w:rsid w:val="00C40C60"/>
    <w:rsid w:val="00C82581"/>
    <w:rsid w:val="00CD49B9"/>
    <w:rsid w:val="00E55A23"/>
    <w:rsid w:val="00EA0D40"/>
    <w:rsid w:val="00EC1277"/>
    <w:rsid w:val="00EE6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260A7"/>
    <w:pPr>
      <w:spacing w:after="200" w:line="276" w:lineRule="auto"/>
      <w:jc w:val="both"/>
    </w:pPr>
    <w:rPr>
      <w:sz w:val="22"/>
      <w:szCs w:val="22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A0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0D40"/>
    <w:rPr>
      <w:rFonts w:ascii="Tahoma" w:hAnsi="Tahoma" w:cs="Tahoma"/>
      <w:sz w:val="16"/>
      <w:szCs w:val="16"/>
      <w:lang w:val="sk-SK"/>
    </w:rPr>
  </w:style>
  <w:style w:type="paragraph" w:styleId="Odsekzoznamu">
    <w:name w:val="List Paragraph"/>
    <w:basedOn w:val="Normlny"/>
    <w:uiPriority w:val="34"/>
    <w:qFormat/>
    <w:rsid w:val="00953DF1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1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datko</dc:creator>
  <cp:lastModifiedBy>admin</cp:lastModifiedBy>
  <cp:revision>9</cp:revision>
  <dcterms:created xsi:type="dcterms:W3CDTF">2016-11-07T19:48:00Z</dcterms:created>
  <dcterms:modified xsi:type="dcterms:W3CDTF">2020-03-24T16:41:00Z</dcterms:modified>
</cp:coreProperties>
</file>